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90" w:rsidRPr="00FC00B2" w:rsidRDefault="00FC00B2" w:rsidP="00FC00B2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00B2">
        <w:rPr>
          <w:rFonts w:ascii="Times New Roman" w:hAnsi="Times New Roman" w:cs="Times New Roman"/>
          <w:b/>
          <w:sz w:val="22"/>
          <w:szCs w:val="22"/>
        </w:rPr>
        <w:t>Казенное общеобразовательное учреждение Омской области «Адаптивная школа – детский сад № 301»</w:t>
      </w:r>
    </w:p>
    <w:p w:rsidR="00995E90" w:rsidRPr="00FC00B2" w:rsidRDefault="00995E9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5E90" w:rsidRPr="00FC00B2" w:rsidRDefault="00584C66">
      <w:pPr>
        <w:pStyle w:val="a3"/>
        <w:spacing w:before="101"/>
        <w:ind w:left="5143"/>
        <w:rPr>
          <w:rFonts w:ascii="Times New Roman" w:hAnsi="Times New Roman" w:cs="Times New Roman"/>
          <w:sz w:val="20"/>
          <w:szCs w:val="20"/>
        </w:rPr>
      </w:pPr>
      <w:r w:rsidRPr="00FC00B2">
        <w:rPr>
          <w:rFonts w:ascii="Times New Roman" w:hAnsi="Times New Roman" w:cs="Times New Roman"/>
          <w:sz w:val="20"/>
          <w:szCs w:val="20"/>
        </w:rPr>
        <w:t>Информация</w:t>
      </w:r>
      <w:r w:rsidRPr="00FC00B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C00B2">
        <w:rPr>
          <w:rFonts w:ascii="Times New Roman" w:hAnsi="Times New Roman" w:cs="Times New Roman"/>
          <w:sz w:val="20"/>
          <w:szCs w:val="20"/>
        </w:rPr>
        <w:t>о</w:t>
      </w:r>
      <w:r w:rsidRPr="00FC00B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C00B2">
        <w:rPr>
          <w:rFonts w:ascii="Times New Roman" w:hAnsi="Times New Roman" w:cs="Times New Roman"/>
          <w:sz w:val="20"/>
          <w:szCs w:val="20"/>
        </w:rPr>
        <w:t xml:space="preserve">численности </w:t>
      </w:r>
      <w:proofErr w:type="gramStart"/>
      <w:r w:rsidRPr="00FC00B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FC00B2">
        <w:rPr>
          <w:rFonts w:ascii="Times New Roman" w:hAnsi="Times New Roman" w:cs="Times New Roman"/>
          <w:sz w:val="20"/>
          <w:szCs w:val="20"/>
        </w:rPr>
        <w:t xml:space="preserve"> на 2023-2024 учебный год</w:t>
      </w:r>
    </w:p>
    <w:p w:rsidR="00995E90" w:rsidRPr="00FC00B2" w:rsidRDefault="00995E9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5E90" w:rsidRPr="00FC00B2" w:rsidRDefault="00995E90">
      <w:pPr>
        <w:pStyle w:val="a3"/>
        <w:spacing w:before="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629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995E90" w:rsidRPr="00FC00B2" w:rsidTr="00FC00B2">
        <w:trPr>
          <w:trHeight w:val="575"/>
        </w:trPr>
        <w:tc>
          <w:tcPr>
            <w:tcW w:w="1871" w:type="dxa"/>
            <w:vMerge w:val="restart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995E90" w:rsidP="00FC00B2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FC00B2" w:rsidP="00FC00B2">
            <w:pPr>
              <w:pStyle w:val="TableParagraph"/>
              <w:spacing w:line="254" w:lineRule="auto"/>
              <w:ind w:left="107"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r w:rsidR="00584C66" w:rsidRPr="00FC00B2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="00584C66" w:rsidRPr="00FC00B2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="00584C66" w:rsidRPr="00FC00B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584C66" w:rsidRPr="00FC00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84C66" w:rsidRPr="00FC00B2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="00584C66" w:rsidRPr="00FC00B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584C66" w:rsidRPr="00FC00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84C66" w:rsidRPr="00FC00B2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629" w:type="dxa"/>
            <w:vMerge w:val="restart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995E90" w:rsidP="00FC00B2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584C66" w:rsidP="00FC00B2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FC00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Pr="00FC00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FC0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995E90" w:rsidRPr="00FC00B2" w:rsidRDefault="00584C66" w:rsidP="00FC00B2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FC00B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995E90" w:rsidRPr="00FC00B2" w:rsidTr="00FC00B2">
        <w:trPr>
          <w:trHeight w:val="1459"/>
        </w:trPr>
        <w:tc>
          <w:tcPr>
            <w:tcW w:w="1871" w:type="dxa"/>
            <w:vMerge/>
            <w:tcBorders>
              <w:top w:val="nil"/>
            </w:tcBorders>
          </w:tcPr>
          <w:p w:rsidR="00995E90" w:rsidRPr="00FC00B2" w:rsidRDefault="00995E90" w:rsidP="00FC0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:rsidR="00995E90" w:rsidRPr="00FC00B2" w:rsidRDefault="00995E90" w:rsidP="00FC0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gridSpan w:val="2"/>
          </w:tcPr>
          <w:p w:rsidR="00995E90" w:rsidRPr="00FC00B2" w:rsidRDefault="00995E90" w:rsidP="00FC00B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584C66" w:rsidP="00FC00B2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FC00B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Pr="00FC00B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бюджетных</w:t>
            </w:r>
            <w:r w:rsidRPr="00FC00B2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ассигнований</w:t>
            </w:r>
            <w:r w:rsidR="00FC0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Pr="00FC00B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584C66" w:rsidP="00FC00B2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FC00B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Pr="00FC00B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бюджетных</w:t>
            </w:r>
            <w:r w:rsidR="00FC0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ассигновании</w:t>
            </w:r>
            <w:proofErr w:type="gramEnd"/>
            <w:r w:rsidRPr="00FC00B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Pr="00FC00B2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субъектов Российской</w:t>
            </w:r>
            <w:r w:rsidRPr="00FC00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995E90" w:rsidRPr="00FC00B2" w:rsidRDefault="00995E90" w:rsidP="00FC00B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584C66" w:rsidP="00FC00B2">
            <w:pPr>
              <w:pStyle w:val="TableParagraph"/>
              <w:ind w:left="233" w:right="221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За счет бюджетных</w:t>
            </w:r>
            <w:r w:rsidRPr="00FC00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ассигнований</w:t>
            </w:r>
            <w:r w:rsidRPr="00FC00B2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r w:rsidR="00FC0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FC00B2" w:rsidRDefault="00FC00B2" w:rsidP="00FC00B2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584C66" w:rsidP="00FC00B2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C00B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договорам</w:t>
            </w:r>
            <w:r w:rsidRPr="00FC00B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FC00B2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образовании,</w:t>
            </w:r>
            <w:r w:rsidR="00FC0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заключаемых</w:t>
            </w:r>
            <w:proofErr w:type="gramEnd"/>
            <w:r w:rsidRPr="00FC00B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FC00B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r w:rsidRPr="00FC00B2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FC00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Pr="00FC00B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за счет</w:t>
            </w:r>
            <w:r w:rsidR="00FC0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FC00B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C00B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(или)</w:t>
            </w:r>
            <w:r w:rsidRPr="00FC00B2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юридического</w:t>
            </w:r>
            <w:r w:rsidRPr="00FC00B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</w:tr>
      <w:tr w:rsidR="00995E90" w:rsidRPr="00FC00B2" w:rsidTr="00FC00B2">
        <w:trPr>
          <w:trHeight w:val="1067"/>
        </w:trPr>
        <w:tc>
          <w:tcPr>
            <w:tcW w:w="1871" w:type="dxa"/>
            <w:vMerge/>
            <w:tcBorders>
              <w:top w:val="nil"/>
            </w:tcBorders>
          </w:tcPr>
          <w:p w:rsidR="00995E90" w:rsidRPr="00FC00B2" w:rsidRDefault="00995E90" w:rsidP="00FC0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:rsidR="00995E90" w:rsidRPr="00FC00B2" w:rsidRDefault="00995E90" w:rsidP="00FC0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95E90" w:rsidRPr="00FC00B2" w:rsidRDefault="00995E90" w:rsidP="00FC00B2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584C66" w:rsidP="00FC00B2">
            <w:pPr>
              <w:pStyle w:val="TableParagraph"/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13" w:type="dxa"/>
          </w:tcPr>
          <w:p w:rsidR="00995E90" w:rsidRPr="00FC00B2" w:rsidRDefault="00584C66" w:rsidP="00FC00B2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FC00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иностранных</w:t>
            </w:r>
            <w:r w:rsidRPr="00FC00B2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</w:tc>
        <w:tc>
          <w:tcPr>
            <w:tcW w:w="1260" w:type="dxa"/>
          </w:tcPr>
          <w:p w:rsidR="00995E90" w:rsidRPr="00FC00B2" w:rsidRDefault="00995E90" w:rsidP="00FC00B2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584C66" w:rsidP="00FC00B2">
            <w:pPr>
              <w:pStyle w:val="TableParagraph"/>
              <w:ind w:lef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64" w:type="dxa"/>
          </w:tcPr>
          <w:p w:rsidR="00995E90" w:rsidRPr="00FC00B2" w:rsidRDefault="00584C66" w:rsidP="00FC00B2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FC00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иностранных</w:t>
            </w:r>
            <w:r w:rsidRPr="00FC00B2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</w:tc>
        <w:tc>
          <w:tcPr>
            <w:tcW w:w="1217" w:type="dxa"/>
          </w:tcPr>
          <w:p w:rsidR="00995E90" w:rsidRPr="00FC00B2" w:rsidRDefault="00995E90" w:rsidP="00FC00B2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584C66" w:rsidP="00FC00B2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21" w:type="dxa"/>
          </w:tcPr>
          <w:p w:rsidR="00995E90" w:rsidRPr="00FC00B2" w:rsidRDefault="00584C66" w:rsidP="00FC00B2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FC00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иностранных</w:t>
            </w:r>
            <w:r w:rsidRPr="00FC00B2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</w:tc>
        <w:tc>
          <w:tcPr>
            <w:tcW w:w="1275" w:type="dxa"/>
          </w:tcPr>
          <w:p w:rsidR="00995E90" w:rsidRPr="00FC00B2" w:rsidRDefault="00995E90" w:rsidP="00FC00B2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E90" w:rsidRPr="00FC00B2" w:rsidRDefault="00584C66" w:rsidP="00FC00B2">
            <w:pPr>
              <w:pStyle w:val="TableParagraph"/>
              <w:ind w:left="353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7" w:type="dxa"/>
          </w:tcPr>
          <w:p w:rsidR="00995E90" w:rsidRPr="00FC00B2" w:rsidRDefault="00584C66" w:rsidP="00FC00B2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FC00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иностранных</w:t>
            </w:r>
            <w:r w:rsidRPr="00FC00B2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</w:tc>
      </w:tr>
      <w:tr w:rsidR="00995E90" w:rsidRPr="00FC00B2" w:rsidTr="00FC00B2">
        <w:trPr>
          <w:trHeight w:val="1166"/>
        </w:trPr>
        <w:tc>
          <w:tcPr>
            <w:tcW w:w="1871" w:type="dxa"/>
            <w:vAlign w:val="center"/>
          </w:tcPr>
          <w:p w:rsidR="00995E90" w:rsidRPr="00FC00B2" w:rsidRDefault="00FC00B2" w:rsidP="00FC00B2">
            <w:pPr>
              <w:pStyle w:val="TableParagraph"/>
              <w:spacing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629" w:type="dxa"/>
            <w:vAlign w:val="center"/>
          </w:tcPr>
          <w:p w:rsidR="00995E90" w:rsidRPr="00FC00B2" w:rsidRDefault="00FC00B2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275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95E90" w:rsidRPr="00FC00B2" w:rsidRDefault="00FC00B2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664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B2" w:rsidRPr="00FC00B2" w:rsidTr="00FC00B2">
        <w:trPr>
          <w:trHeight w:val="1166"/>
        </w:trPr>
        <w:tc>
          <w:tcPr>
            <w:tcW w:w="1871" w:type="dxa"/>
            <w:vAlign w:val="center"/>
          </w:tcPr>
          <w:p w:rsidR="00FC00B2" w:rsidRPr="00FC00B2" w:rsidRDefault="00FC00B2" w:rsidP="00FC00B2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629" w:type="dxa"/>
            <w:vAlign w:val="center"/>
          </w:tcPr>
          <w:p w:rsidR="00FC00B2" w:rsidRDefault="00FC00B2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vAlign w:val="center"/>
          </w:tcPr>
          <w:p w:rsidR="00FC00B2" w:rsidRPr="00FC00B2" w:rsidRDefault="00FC00B2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C00B2" w:rsidRPr="00FC00B2" w:rsidRDefault="00FC00B2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0B2" w:rsidRPr="00FC00B2" w:rsidRDefault="00FC00B2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64" w:type="dxa"/>
            <w:vAlign w:val="center"/>
          </w:tcPr>
          <w:p w:rsidR="00FC00B2" w:rsidRPr="00FC00B2" w:rsidRDefault="00FC00B2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FC00B2" w:rsidRPr="00FC00B2" w:rsidRDefault="00FC00B2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FC00B2" w:rsidRPr="00FC00B2" w:rsidRDefault="00FC00B2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C00B2" w:rsidRPr="00FC00B2" w:rsidRDefault="00FC00B2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C00B2" w:rsidRPr="00FC00B2" w:rsidRDefault="00FC00B2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E90" w:rsidRPr="00FC00B2" w:rsidTr="00FC00B2">
        <w:trPr>
          <w:trHeight w:val="1264"/>
        </w:trPr>
        <w:tc>
          <w:tcPr>
            <w:tcW w:w="1871" w:type="dxa"/>
            <w:vAlign w:val="center"/>
          </w:tcPr>
          <w:p w:rsidR="00995E90" w:rsidRPr="00FC00B2" w:rsidRDefault="00584C66" w:rsidP="00FC00B2">
            <w:pPr>
              <w:pStyle w:val="TableParagraph"/>
              <w:ind w:left="666" w:right="159" w:hanging="4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Дополнитель</w:t>
            </w: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FC00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995E90" w:rsidRPr="00FC00B2" w:rsidRDefault="00584C66" w:rsidP="00FC00B2">
            <w:pPr>
              <w:pStyle w:val="TableParagraph"/>
              <w:spacing w:line="242" w:lineRule="exact"/>
              <w:ind w:left="2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2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r w:rsidR="00FC00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629" w:type="dxa"/>
            <w:vAlign w:val="center"/>
          </w:tcPr>
          <w:p w:rsidR="00995E90" w:rsidRPr="00FC00B2" w:rsidRDefault="00FC00B2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5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95E90" w:rsidRPr="00FC00B2" w:rsidRDefault="00FC00B2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664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995E90" w:rsidRPr="00FC00B2" w:rsidRDefault="00995E90" w:rsidP="00FC00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C66" w:rsidRPr="00FC00B2" w:rsidRDefault="00584C6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84C66" w:rsidRPr="00FC00B2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5E90"/>
    <w:rsid w:val="00584C66"/>
    <w:rsid w:val="00995E90"/>
    <w:rsid w:val="00F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1</cp:lastModifiedBy>
  <cp:revision>3</cp:revision>
  <dcterms:created xsi:type="dcterms:W3CDTF">2023-07-10T09:13:00Z</dcterms:created>
  <dcterms:modified xsi:type="dcterms:W3CDTF">2023-07-10T09:24:00Z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</Properties>
</file>